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D9E" w:rsidRDefault="00045D9E" w:rsidP="00045D9E">
      <w:pPr>
        <w:pBdr>
          <w:top w:val="nil"/>
          <w:left w:val="nil"/>
          <w:bottom w:val="nil"/>
          <w:right w:val="nil"/>
          <w:between w:val="nil"/>
        </w:pBdr>
        <w:tabs>
          <w:tab w:val="left" w:pos="510"/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        ISTITUTO SUPERIORE STATALE</w:t>
      </w: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noProof/>
          <w:lang w:eastAsia="it-IT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198120</wp:posOffset>
            </wp:positionH>
            <wp:positionV relativeFrom="paragraph">
              <wp:posOffset>3810</wp:posOffset>
            </wp:positionV>
            <wp:extent cx="431165" cy="469265"/>
            <wp:effectExtent l="0" t="0" r="0" b="0"/>
            <wp:wrapNone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31165" cy="4692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5756910</wp:posOffset>
            </wp:positionH>
            <wp:positionV relativeFrom="paragraph">
              <wp:posOffset>5080</wp:posOffset>
            </wp:positionV>
            <wp:extent cx="542925" cy="371475"/>
            <wp:effectExtent l="0" t="0" r="0" b="0"/>
            <wp:wrapNone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45D9E" w:rsidRDefault="00045D9E" w:rsidP="00045D9E">
      <w:pPr>
        <w:pBdr>
          <w:top w:val="nil"/>
          <w:left w:val="nil"/>
          <w:bottom w:val="nil"/>
          <w:right w:val="nil"/>
          <w:between w:val="nil"/>
        </w:pBdr>
        <w:tabs>
          <w:tab w:val="left" w:pos="510"/>
          <w:tab w:val="center" w:pos="4819"/>
          <w:tab w:val="right" w:pos="9638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>“MANLIO ROSSI DORIA”</w:t>
      </w:r>
    </w:p>
    <w:p w:rsidR="00045D9E" w:rsidRDefault="00045D9E" w:rsidP="00045D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SETTORI ECONOMICO – TECNOLOGICO – ENOGASTRONOMICO</w:t>
      </w:r>
    </w:p>
    <w:p w:rsidR="00045D9E" w:rsidRDefault="00045D9E" w:rsidP="00045D9E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Via Manlio Rossi Doria, 2 – 80034 MARIGLIANO (NA) - Telefono 081 8412867</w:t>
      </w:r>
    </w:p>
    <w:p w:rsidR="00045D9E" w:rsidRDefault="00045D9E" w:rsidP="00045D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e-mail  </w:t>
      </w:r>
      <w:hyperlink r:id="rId7">
        <w:r>
          <w:rPr>
            <w:rFonts w:ascii="Times New Roman" w:eastAsia="Times New Roman" w:hAnsi="Times New Roman" w:cs="Times New Roman"/>
            <w:color w:val="000000"/>
            <w:u w:val="single"/>
          </w:rPr>
          <w:t>nais134005@istruzione.it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– Codice Fiscale 92057380633 – PEC </w:t>
      </w:r>
      <w:hyperlink r:id="rId8">
        <w:r>
          <w:rPr>
            <w:rFonts w:ascii="Times New Roman" w:eastAsia="Times New Roman" w:hAnsi="Times New Roman" w:cs="Times New Roman"/>
            <w:color w:val="000000"/>
            <w:u w:val="single"/>
          </w:rPr>
          <w:t>nais134005@pec.istruzione</w:t>
        </w:r>
      </w:hyperlink>
    </w:p>
    <w:p w:rsidR="00045D9E" w:rsidRDefault="00045D9E" w:rsidP="00045D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65"/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</w:rPr>
        <w:tab/>
      </w:r>
      <w:r>
        <w:rPr>
          <w:rFonts w:ascii="Times New Roman" w:eastAsia="Times New Roman" w:hAnsi="Times New Roman" w:cs="Times New Roman"/>
          <w:b/>
          <w:color w:val="000000"/>
        </w:rPr>
        <w:tab/>
        <w:t xml:space="preserve">                         </w:t>
      </w:r>
      <w:r w:rsidRPr="00806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45D9E" w:rsidRDefault="00045D9E" w:rsidP="00045D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65"/>
          <w:tab w:val="center" w:pos="523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                                                                                  Ai docenti </w:t>
      </w:r>
    </w:p>
    <w:p w:rsidR="00045D9E" w:rsidRDefault="00045D9E" w:rsidP="00045D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65"/>
          <w:tab w:val="center" w:pos="523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Agli alunni</w:t>
      </w:r>
    </w:p>
    <w:p w:rsidR="00045D9E" w:rsidRPr="00806368" w:rsidRDefault="00045D9E" w:rsidP="00045D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65"/>
          <w:tab w:val="center" w:pos="523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Al personale ATA</w:t>
      </w:r>
    </w:p>
    <w:p w:rsidR="00045D9E" w:rsidRPr="00806368" w:rsidRDefault="00045D9E" w:rsidP="00045D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465"/>
          <w:tab w:val="center" w:pos="523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06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Sede- </w:t>
      </w:r>
      <w:proofErr w:type="spellStart"/>
      <w:r w:rsidRPr="0080636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email</w:t>
      </w:r>
      <w:proofErr w:type="spellEnd"/>
    </w:p>
    <w:p w:rsidR="00045D9E" w:rsidRPr="00806368" w:rsidRDefault="00045D9E" w:rsidP="00045D9E">
      <w:pPr>
        <w:jc w:val="center"/>
        <w:rPr>
          <w:b/>
          <w:bCs/>
          <w:sz w:val="36"/>
          <w:szCs w:val="36"/>
        </w:rPr>
      </w:pPr>
      <w:r w:rsidRPr="00806368">
        <w:rPr>
          <w:b/>
          <w:bCs/>
          <w:sz w:val="36"/>
          <w:szCs w:val="36"/>
        </w:rPr>
        <w:t>AVVISO N°</w:t>
      </w:r>
      <w:r w:rsidR="00BD4972">
        <w:rPr>
          <w:b/>
          <w:bCs/>
          <w:sz w:val="36"/>
          <w:szCs w:val="36"/>
        </w:rPr>
        <w:t>124</w:t>
      </w:r>
    </w:p>
    <w:p w:rsidR="00045D9E" w:rsidRPr="00AC750E" w:rsidRDefault="00045D9E" w:rsidP="00BD4972">
      <w:pPr>
        <w:spacing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C750E">
        <w:rPr>
          <w:rFonts w:ascii="Times New Roman" w:hAnsi="Times New Roman" w:cs="Times New Roman"/>
          <w:b/>
          <w:bCs/>
          <w:sz w:val="32"/>
          <w:szCs w:val="32"/>
        </w:rPr>
        <w:t>Oggetto:  Settimana dello studente -- organizzazione</w:t>
      </w:r>
    </w:p>
    <w:p w:rsidR="00045D9E" w:rsidRPr="00C21D21" w:rsidRDefault="00BD4972" w:rsidP="00BD4972">
      <w:pPr>
        <w:spacing w:line="276" w:lineRule="auto"/>
        <w:jc w:val="both"/>
        <w:rPr>
          <w:rFonts w:ascii="Times New Roman" w:hAnsi="Times New Roman" w:cs="Times New Roman"/>
        </w:rPr>
      </w:pPr>
      <w:r w:rsidRPr="00C21D21">
        <w:rPr>
          <w:rFonts w:ascii="Times New Roman" w:hAnsi="Times New Roman" w:cs="Times New Roman"/>
        </w:rPr>
        <w:t xml:space="preserve">Visto il parere favorevole del </w:t>
      </w:r>
      <w:r w:rsidRPr="00C21D21">
        <w:rPr>
          <w:rFonts w:ascii="Times New Roman" w:hAnsi="Times New Roman" w:cs="Times New Roman"/>
          <w:b/>
        </w:rPr>
        <w:t>C</w:t>
      </w:r>
      <w:r w:rsidR="00045D9E" w:rsidRPr="00C21D21">
        <w:rPr>
          <w:rFonts w:ascii="Times New Roman" w:hAnsi="Times New Roman" w:cs="Times New Roman"/>
          <w:b/>
        </w:rPr>
        <w:t>ollegio dei docenti</w:t>
      </w:r>
      <w:r w:rsidR="00045D9E" w:rsidRPr="00C21D21">
        <w:rPr>
          <w:rFonts w:ascii="Times New Roman" w:hAnsi="Times New Roman" w:cs="Times New Roman"/>
        </w:rPr>
        <w:t xml:space="preserve"> del giorno 13/12/2021</w:t>
      </w:r>
      <w:r w:rsidR="00943F97" w:rsidRPr="00C21D21">
        <w:rPr>
          <w:rFonts w:ascii="Times New Roman" w:hAnsi="Times New Roman" w:cs="Times New Roman"/>
        </w:rPr>
        <w:t>;</w:t>
      </w:r>
      <w:r w:rsidR="00045D9E" w:rsidRPr="00C21D21">
        <w:rPr>
          <w:rFonts w:ascii="Times New Roman" w:hAnsi="Times New Roman" w:cs="Times New Roman"/>
        </w:rPr>
        <w:t xml:space="preserve"> </w:t>
      </w:r>
    </w:p>
    <w:p w:rsidR="00045D9E" w:rsidRPr="00C21D21" w:rsidRDefault="00943F97" w:rsidP="00BD4972">
      <w:pPr>
        <w:spacing w:line="276" w:lineRule="auto"/>
        <w:jc w:val="both"/>
        <w:rPr>
          <w:rFonts w:ascii="Times New Roman" w:hAnsi="Times New Roman" w:cs="Times New Roman"/>
        </w:rPr>
      </w:pPr>
      <w:r w:rsidRPr="00C21D21">
        <w:rPr>
          <w:rFonts w:ascii="Times New Roman" w:hAnsi="Times New Roman" w:cs="Times New Roman"/>
        </w:rPr>
        <w:t>c</w:t>
      </w:r>
      <w:r w:rsidR="00045D9E" w:rsidRPr="00C21D21">
        <w:rPr>
          <w:rFonts w:ascii="Times New Roman" w:hAnsi="Times New Roman" w:cs="Times New Roman"/>
        </w:rPr>
        <w:t>onsiderata la delibera</w:t>
      </w:r>
      <w:r w:rsidRPr="00C21D21">
        <w:rPr>
          <w:rFonts w:ascii="Times New Roman" w:hAnsi="Times New Roman" w:cs="Times New Roman"/>
        </w:rPr>
        <w:t xml:space="preserve"> N°</w:t>
      </w:r>
      <w:r w:rsidR="00045D9E" w:rsidRPr="00C21D21">
        <w:rPr>
          <w:rFonts w:ascii="Times New Roman" w:hAnsi="Times New Roman" w:cs="Times New Roman"/>
        </w:rPr>
        <w:t xml:space="preserve">117  del </w:t>
      </w:r>
      <w:r w:rsidR="00045D9E" w:rsidRPr="00C21D21">
        <w:rPr>
          <w:rFonts w:ascii="Times New Roman" w:hAnsi="Times New Roman" w:cs="Times New Roman"/>
          <w:b/>
        </w:rPr>
        <w:t>Consiglio d’Istituto</w:t>
      </w:r>
      <w:r w:rsidR="00045D9E" w:rsidRPr="00C21D21">
        <w:rPr>
          <w:rFonts w:ascii="Times New Roman" w:hAnsi="Times New Roman" w:cs="Times New Roman"/>
        </w:rPr>
        <w:t xml:space="preserve"> del 13/12/2021</w:t>
      </w:r>
    </w:p>
    <w:p w:rsidR="00BD4972" w:rsidRPr="00C21D21" w:rsidRDefault="00943F97" w:rsidP="00BD4972">
      <w:pPr>
        <w:spacing w:line="276" w:lineRule="auto"/>
        <w:jc w:val="both"/>
        <w:rPr>
          <w:rStyle w:val="Enfasicorsivo"/>
          <w:rFonts w:ascii="Times New Roman" w:hAnsi="Times New Roman" w:cs="Times New Roman"/>
          <w:i w:val="0"/>
          <w:color w:val="333333"/>
        </w:rPr>
      </w:pPr>
      <w:r w:rsidRPr="00C21D21">
        <w:rPr>
          <w:rFonts w:ascii="Times New Roman" w:hAnsi="Times New Roman" w:cs="Times New Roman"/>
        </w:rPr>
        <w:t>s</w:t>
      </w:r>
      <w:r w:rsidR="00045D9E" w:rsidRPr="00C21D21">
        <w:rPr>
          <w:rFonts w:ascii="Times New Roman" w:hAnsi="Times New Roman" w:cs="Times New Roman"/>
        </w:rPr>
        <w:t xml:space="preserve">i dispone </w:t>
      </w:r>
      <w:r w:rsidR="006937CB" w:rsidRPr="00C21D21">
        <w:rPr>
          <w:rFonts w:ascii="Times New Roman" w:hAnsi="Times New Roman" w:cs="Times New Roman"/>
        </w:rPr>
        <w:t xml:space="preserve">che dal 15 dicembre al 22 dicembre 2021 sarà organizzata </w:t>
      </w:r>
      <w:r w:rsidR="00AC750E" w:rsidRPr="00C21D21">
        <w:rPr>
          <w:rStyle w:val="Enfasicorsivo"/>
          <w:rFonts w:ascii="Times New Roman" w:hAnsi="Times New Roman" w:cs="Times New Roman"/>
          <w:i w:val="0"/>
          <w:color w:val="333333"/>
        </w:rPr>
        <w:t>l</w:t>
      </w:r>
      <w:r w:rsidR="006937CB" w:rsidRPr="00C21D21">
        <w:rPr>
          <w:rStyle w:val="Enfasicorsivo"/>
          <w:rFonts w:ascii="Times New Roman" w:hAnsi="Times New Roman" w:cs="Times New Roman"/>
          <w:i w:val="0"/>
          <w:color w:val="333333"/>
        </w:rPr>
        <w:t>a</w:t>
      </w:r>
      <w:r w:rsidR="006937CB" w:rsidRPr="00C21D21">
        <w:rPr>
          <w:rStyle w:val="Enfasicorsivo"/>
          <w:rFonts w:ascii="Times New Roman" w:hAnsi="Times New Roman" w:cs="Times New Roman"/>
          <w:color w:val="333333"/>
        </w:rPr>
        <w:t xml:space="preserve"> “</w:t>
      </w:r>
      <w:r w:rsidR="006937CB" w:rsidRPr="00C21D21">
        <w:rPr>
          <w:rStyle w:val="Enfasicorsivo"/>
          <w:rFonts w:ascii="Times New Roman" w:hAnsi="Times New Roman" w:cs="Times New Roman"/>
          <w:b/>
          <w:bCs/>
          <w:color w:val="333333"/>
        </w:rPr>
        <w:t>Settimana dello studente</w:t>
      </w:r>
      <w:r w:rsidR="006937CB" w:rsidRPr="00C21D21">
        <w:rPr>
          <w:rStyle w:val="Enfasicorsivo"/>
          <w:rFonts w:ascii="Times New Roman" w:hAnsi="Times New Roman" w:cs="Times New Roman"/>
          <w:color w:val="333333"/>
        </w:rPr>
        <w:t>”</w:t>
      </w:r>
      <w:r w:rsidR="00BD4972" w:rsidRPr="00C21D21">
        <w:rPr>
          <w:rStyle w:val="Enfasicorsivo"/>
          <w:rFonts w:ascii="Times New Roman" w:hAnsi="Times New Roman" w:cs="Times New Roman"/>
          <w:color w:val="333333"/>
        </w:rPr>
        <w:t xml:space="preserve">, </w:t>
      </w:r>
      <w:r w:rsidR="00BD4972" w:rsidRPr="00C21D21">
        <w:rPr>
          <w:rStyle w:val="Enfasicorsivo"/>
          <w:rFonts w:ascii="Times New Roman" w:hAnsi="Times New Roman" w:cs="Times New Roman"/>
          <w:i w:val="0"/>
          <w:color w:val="333333"/>
        </w:rPr>
        <w:t>secondo le modalità di seguito indicate:</w:t>
      </w:r>
    </w:p>
    <w:p w:rsidR="00BD4972" w:rsidRPr="00C21D21" w:rsidRDefault="00C21D21" w:rsidP="00BD4972">
      <w:pPr>
        <w:pStyle w:val="Paragrafoelenco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21D2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Le attività verranno svolte nelle classi con il rispetto del regolamento COVID. </w:t>
      </w:r>
      <w:r w:rsidRPr="00C21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Non è consentito uscire nei corridoi</w:t>
      </w:r>
      <w:r w:rsidRPr="00C21D2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liberamente</w:t>
      </w:r>
      <w:r w:rsidR="00943F97" w:rsidRPr="00C21D2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,</w:t>
      </w:r>
      <w:r w:rsidRPr="00C21D2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ma bisogna svolgere le attività in  classe.</w:t>
      </w:r>
    </w:p>
    <w:p w:rsidR="00BD4972" w:rsidRPr="00C21D21" w:rsidRDefault="00943F97" w:rsidP="00BD4972">
      <w:pPr>
        <w:pStyle w:val="Paragrafoelenco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21D2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Dal lunedì al venerdì l</w:t>
      </w:r>
      <w:r w:rsidR="00BD4972" w:rsidRPr="00C21D2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e prime </w:t>
      </w:r>
      <w:r w:rsidR="00C21D21" w:rsidRPr="00C21D2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t</w:t>
      </w:r>
      <w:r w:rsidR="00BD4972" w:rsidRPr="00C21D2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re ore saranno di regolare lezione</w:t>
      </w:r>
      <w:r w:rsidRPr="00C21D2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, mentre il sabato solo le prime due. </w:t>
      </w:r>
    </w:p>
    <w:p w:rsidR="00481A1D" w:rsidRPr="00C21D21" w:rsidRDefault="00BD4972" w:rsidP="00BD4972">
      <w:pPr>
        <w:pStyle w:val="Paragrafoelenco"/>
        <w:numPr>
          <w:ilvl w:val="0"/>
          <w:numId w:val="1"/>
        </w:num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C21D2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V</w:t>
      </w:r>
      <w:r w:rsidR="00C21D21" w:rsidRPr="00C21D2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i sarà una riduzione </w:t>
      </w:r>
      <w:r w:rsidRPr="00C21D2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oraria </w:t>
      </w:r>
      <w:r w:rsidR="00C21D21" w:rsidRPr="00C21D2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con </w:t>
      </w:r>
      <w:r w:rsidRPr="00C21D2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l’</w:t>
      </w:r>
      <w:r w:rsidRPr="00C21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>eliminazione dell</w:t>
      </w:r>
      <w:r w:rsidR="00AC750E" w:rsidRPr="00C21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 xml:space="preserve">a sesta ora </w:t>
      </w:r>
      <w:r w:rsidRPr="00C21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 xml:space="preserve"> di lezione</w:t>
      </w:r>
      <w:r w:rsidR="00943F97" w:rsidRPr="00C21D2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it-IT"/>
        </w:rPr>
        <w:t xml:space="preserve"> </w:t>
      </w:r>
      <w:r w:rsidR="00AC750E" w:rsidRPr="00C21D2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(</w:t>
      </w:r>
      <w:r w:rsidR="00AC750E" w:rsidRPr="00C21D2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it-IT"/>
        </w:rPr>
        <w:t>sesta ora per le classi prime, quarte e quinte e settima ora per le seconde e le terze</w:t>
      </w:r>
      <w:r w:rsidR="00AC750E" w:rsidRPr="00C21D2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);</w:t>
      </w:r>
      <w:r w:rsidR="00C21D21" w:rsidRPr="00C21D2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i ragazzi faranno</w:t>
      </w:r>
      <w:r w:rsidR="00AC750E" w:rsidRPr="00C21D2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, quindi, </w:t>
      </w:r>
      <w:r w:rsidR="00C21D21" w:rsidRPr="00C21D2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sempre cinque ore</w:t>
      </w:r>
      <w:r w:rsidR="00AC750E" w:rsidRPr="00C21D2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, </w:t>
      </w:r>
      <w:r w:rsidR="00C21D21" w:rsidRPr="00C21D2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eccetto il sabato</w:t>
      </w:r>
      <w:r w:rsidR="00AC750E" w:rsidRPr="00C21D2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, in cui resteranno le </w:t>
      </w:r>
      <w:r w:rsidR="00C21D21" w:rsidRPr="00C21D2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quattro</w:t>
      </w:r>
      <w:r w:rsidR="00AC750E" w:rsidRPr="00C21D2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 xml:space="preserve"> ore</w:t>
      </w:r>
      <w:r w:rsidR="00C21D21" w:rsidRPr="00C21D21">
        <w:rPr>
          <w:rFonts w:ascii="Times New Roman" w:eastAsia="Times New Roman" w:hAnsi="Times New Roman" w:cs="Times New Roman"/>
          <w:color w:val="333333"/>
          <w:sz w:val="24"/>
          <w:szCs w:val="24"/>
          <w:lang w:eastAsia="it-IT"/>
        </w:rPr>
        <w:t>.</w:t>
      </w:r>
    </w:p>
    <w:p w:rsidR="00481A1D" w:rsidRPr="00C21D21" w:rsidRDefault="00C21D21" w:rsidP="00BD4972">
      <w:pPr>
        <w:pStyle w:val="NormaleWeb"/>
        <w:numPr>
          <w:ilvl w:val="0"/>
          <w:numId w:val="1"/>
        </w:numPr>
        <w:shd w:val="clear" w:color="auto" w:fill="FFFFFF"/>
        <w:spacing w:before="0" w:after="0" w:afterAutospacing="0" w:line="276" w:lineRule="auto"/>
        <w:jc w:val="both"/>
        <w:rPr>
          <w:color w:val="333333"/>
        </w:rPr>
      </w:pPr>
      <w:r w:rsidRPr="00C21D21">
        <w:rPr>
          <w:color w:val="333333"/>
        </w:rPr>
        <w:t xml:space="preserve">Durante le </w:t>
      </w:r>
      <w:r w:rsidRPr="00C21D21">
        <w:rPr>
          <w:b/>
          <w:color w:val="333333"/>
        </w:rPr>
        <w:t xml:space="preserve">ultime </w:t>
      </w:r>
      <w:r w:rsidR="00943F97" w:rsidRPr="00C21D21">
        <w:rPr>
          <w:b/>
          <w:color w:val="333333"/>
        </w:rPr>
        <w:t xml:space="preserve">due </w:t>
      </w:r>
      <w:r w:rsidRPr="00C21D21">
        <w:rPr>
          <w:b/>
          <w:color w:val="333333"/>
        </w:rPr>
        <w:t>ore di lezione</w:t>
      </w:r>
      <w:r w:rsidRPr="00C21D21">
        <w:rPr>
          <w:color w:val="333333"/>
        </w:rPr>
        <w:t xml:space="preserve"> è possibile svolgere attività programmate con i docenti</w:t>
      </w:r>
      <w:r w:rsidR="00AC750E" w:rsidRPr="00C21D21">
        <w:rPr>
          <w:color w:val="333333"/>
        </w:rPr>
        <w:t>,</w:t>
      </w:r>
      <w:r w:rsidRPr="00C21D21">
        <w:rPr>
          <w:color w:val="333333"/>
        </w:rPr>
        <w:t xml:space="preserve"> previa consegna al  coordinatore di classe di un programma scritto </w:t>
      </w:r>
      <w:r w:rsidR="00943F97" w:rsidRPr="00C21D21">
        <w:rPr>
          <w:color w:val="333333"/>
        </w:rPr>
        <w:t xml:space="preserve">opportunamente </w:t>
      </w:r>
      <w:r w:rsidRPr="00C21D21">
        <w:rPr>
          <w:color w:val="333333"/>
        </w:rPr>
        <w:t>concordat</w:t>
      </w:r>
      <w:r w:rsidR="00943F97" w:rsidRPr="00C21D21">
        <w:rPr>
          <w:color w:val="333333"/>
        </w:rPr>
        <w:t xml:space="preserve">o, </w:t>
      </w:r>
      <w:r w:rsidRPr="00C21D21">
        <w:rPr>
          <w:color w:val="333333"/>
        </w:rPr>
        <w:t>da allegare al registro di classe.</w:t>
      </w:r>
    </w:p>
    <w:p w:rsidR="00943F97" w:rsidRPr="00C21D21" w:rsidRDefault="00C21D21" w:rsidP="00BD4972">
      <w:pPr>
        <w:pStyle w:val="NormaleWeb"/>
        <w:numPr>
          <w:ilvl w:val="0"/>
          <w:numId w:val="1"/>
        </w:numPr>
        <w:shd w:val="clear" w:color="auto" w:fill="FFFFFF"/>
        <w:spacing w:before="0" w:after="284" w:line="276" w:lineRule="auto"/>
        <w:jc w:val="both"/>
        <w:rPr>
          <w:color w:val="333333"/>
        </w:rPr>
      </w:pPr>
      <w:r w:rsidRPr="00C21D21">
        <w:rPr>
          <w:b/>
          <w:color w:val="333333"/>
        </w:rPr>
        <w:t>Il coordinatore potrà sospendere le attivi</w:t>
      </w:r>
      <w:r w:rsidR="00AC750E" w:rsidRPr="00C21D21">
        <w:rPr>
          <w:b/>
          <w:color w:val="333333"/>
        </w:rPr>
        <w:t>tà  per motivi disciplinari</w:t>
      </w:r>
      <w:r w:rsidR="00AC750E" w:rsidRPr="00C21D21">
        <w:rPr>
          <w:color w:val="333333"/>
        </w:rPr>
        <w:t xml:space="preserve"> o per</w:t>
      </w:r>
      <w:r w:rsidRPr="00C21D21">
        <w:rPr>
          <w:color w:val="333333"/>
        </w:rPr>
        <w:t xml:space="preserve"> mancata organizzazione. </w:t>
      </w:r>
    </w:p>
    <w:p w:rsidR="00481A1D" w:rsidRPr="00C21D21" w:rsidRDefault="00C21D21" w:rsidP="00BD4972">
      <w:pPr>
        <w:pStyle w:val="NormaleWeb"/>
        <w:numPr>
          <w:ilvl w:val="0"/>
          <w:numId w:val="1"/>
        </w:numPr>
        <w:shd w:val="clear" w:color="auto" w:fill="FFFFFF"/>
        <w:spacing w:before="0" w:after="284" w:line="276" w:lineRule="auto"/>
        <w:jc w:val="both"/>
        <w:rPr>
          <w:color w:val="333333"/>
        </w:rPr>
      </w:pPr>
      <w:r w:rsidRPr="00C21D21">
        <w:rPr>
          <w:color w:val="333333"/>
        </w:rPr>
        <w:t xml:space="preserve">Le classi di seguito indicate non parteciperanno alla settimana dello studente per motivi disciplinari, fermo restando che anche per loro è prevista la riduzione oraria: </w:t>
      </w:r>
      <w:r w:rsidRPr="00C21D21">
        <w:rPr>
          <w:b/>
          <w:color w:val="333333"/>
        </w:rPr>
        <w:t xml:space="preserve">3B </w:t>
      </w:r>
      <w:proofErr w:type="spellStart"/>
      <w:r w:rsidRPr="00C21D21">
        <w:rPr>
          <w:b/>
          <w:color w:val="333333"/>
        </w:rPr>
        <w:t>INF</w:t>
      </w:r>
      <w:proofErr w:type="spellEnd"/>
      <w:r w:rsidRPr="00C21D21">
        <w:rPr>
          <w:b/>
          <w:color w:val="333333"/>
        </w:rPr>
        <w:t xml:space="preserve">. , 2C ENO, 1 A </w:t>
      </w:r>
      <w:proofErr w:type="spellStart"/>
      <w:r w:rsidRPr="00C21D21">
        <w:rPr>
          <w:b/>
          <w:color w:val="333333"/>
        </w:rPr>
        <w:t>AGR.-</w:t>
      </w:r>
      <w:proofErr w:type="spellEnd"/>
      <w:r w:rsidRPr="00C21D21">
        <w:rPr>
          <w:b/>
          <w:color w:val="333333"/>
        </w:rPr>
        <w:t xml:space="preserve"> CAT, 3 A </w:t>
      </w:r>
      <w:proofErr w:type="spellStart"/>
      <w:r w:rsidRPr="00C21D21">
        <w:rPr>
          <w:b/>
          <w:color w:val="333333"/>
        </w:rPr>
        <w:t>AGR.-CAT</w:t>
      </w:r>
      <w:r w:rsidRPr="00C21D21">
        <w:rPr>
          <w:color w:val="333333"/>
        </w:rPr>
        <w:t>.</w:t>
      </w:r>
      <w:proofErr w:type="spellEnd"/>
    </w:p>
    <w:p w:rsidR="00481A1D" w:rsidRPr="00C21D21" w:rsidRDefault="00C21D21" w:rsidP="00BD4972">
      <w:pPr>
        <w:pStyle w:val="NormaleWeb"/>
        <w:numPr>
          <w:ilvl w:val="0"/>
          <w:numId w:val="1"/>
        </w:numPr>
        <w:shd w:val="clear" w:color="auto" w:fill="FFFFFF"/>
        <w:spacing w:before="0" w:after="284" w:line="276" w:lineRule="auto"/>
        <w:jc w:val="both"/>
        <w:rPr>
          <w:color w:val="333333"/>
        </w:rPr>
      </w:pPr>
      <w:r w:rsidRPr="00C21D21">
        <w:rPr>
          <w:color w:val="333333"/>
        </w:rPr>
        <w:t>I docenti di scienze motorie</w:t>
      </w:r>
      <w:r w:rsidR="00943F97" w:rsidRPr="00C21D21">
        <w:rPr>
          <w:color w:val="333333"/>
        </w:rPr>
        <w:t xml:space="preserve">, dopo il regolare svolgimento delle prime tre ore di servizio, </w:t>
      </w:r>
      <w:r w:rsidRPr="00C21D21">
        <w:rPr>
          <w:color w:val="333333"/>
        </w:rPr>
        <w:t xml:space="preserve"> saranno impegnati nelle </w:t>
      </w:r>
      <w:r w:rsidRPr="00C21D21">
        <w:rPr>
          <w:b/>
          <w:color w:val="333333"/>
        </w:rPr>
        <w:t>gare sportive</w:t>
      </w:r>
      <w:r w:rsidRPr="00C21D21">
        <w:rPr>
          <w:color w:val="333333"/>
        </w:rPr>
        <w:t>.</w:t>
      </w:r>
    </w:p>
    <w:p w:rsidR="00481A1D" w:rsidRPr="00C21D21" w:rsidRDefault="007D1A7E" w:rsidP="00BD4972">
      <w:pPr>
        <w:pStyle w:val="NormaleWeb"/>
        <w:numPr>
          <w:ilvl w:val="0"/>
          <w:numId w:val="1"/>
        </w:numPr>
        <w:shd w:val="clear" w:color="auto" w:fill="FFFFFF"/>
        <w:spacing w:before="0" w:after="284" w:line="276" w:lineRule="auto"/>
        <w:jc w:val="both"/>
        <w:rPr>
          <w:color w:val="333333"/>
        </w:rPr>
      </w:pPr>
      <w:r>
        <w:rPr>
          <w:color w:val="333333"/>
        </w:rPr>
        <w:t>I docenti  delle</w:t>
      </w:r>
      <w:r w:rsidR="00943F97" w:rsidRPr="00C21D21">
        <w:rPr>
          <w:color w:val="333333"/>
        </w:rPr>
        <w:t xml:space="preserve"> </w:t>
      </w:r>
      <w:r w:rsidR="00C21D21" w:rsidRPr="00C21D21">
        <w:rPr>
          <w:color w:val="333333"/>
        </w:rPr>
        <w:t>seste ore</w:t>
      </w:r>
      <w:r>
        <w:rPr>
          <w:color w:val="333333"/>
        </w:rPr>
        <w:t xml:space="preserve"> di lezione </w:t>
      </w:r>
      <w:r w:rsidR="00C21D21" w:rsidRPr="00C21D21">
        <w:rPr>
          <w:color w:val="333333"/>
        </w:rPr>
        <w:t xml:space="preserve">, compatibilmente con il loro orario, svolgeranno </w:t>
      </w:r>
      <w:r w:rsidR="00C21D21" w:rsidRPr="00C21D21">
        <w:rPr>
          <w:b/>
          <w:color w:val="333333"/>
        </w:rPr>
        <w:t>servizio in compresenza</w:t>
      </w:r>
      <w:r w:rsidR="00C21D21" w:rsidRPr="00C21D21">
        <w:rPr>
          <w:color w:val="333333"/>
        </w:rPr>
        <w:t xml:space="preserve"> nelle loro classi  per attività </w:t>
      </w:r>
      <w:proofErr w:type="spellStart"/>
      <w:r w:rsidR="00C21D21" w:rsidRPr="00C21D21">
        <w:rPr>
          <w:color w:val="333333"/>
        </w:rPr>
        <w:t>laboratoriali</w:t>
      </w:r>
      <w:proofErr w:type="spellEnd"/>
      <w:r w:rsidR="00C21D21" w:rsidRPr="00C21D21">
        <w:rPr>
          <w:color w:val="333333"/>
        </w:rPr>
        <w:t xml:space="preserve">  </w:t>
      </w:r>
      <w:r w:rsidR="00C21D21" w:rsidRPr="00C21D21">
        <w:rPr>
          <w:b/>
          <w:color w:val="333333"/>
        </w:rPr>
        <w:t>e sostituiranno nelle classi i docenti di scienze motorie</w:t>
      </w:r>
      <w:r w:rsidR="00C21D21" w:rsidRPr="00C21D21">
        <w:rPr>
          <w:color w:val="333333"/>
        </w:rPr>
        <w:t xml:space="preserve"> impegnati come arbitri nelle gare sportive.</w:t>
      </w:r>
    </w:p>
    <w:p w:rsidR="00481A1D" w:rsidRPr="00C21D21" w:rsidRDefault="00C21D21" w:rsidP="00BD4972">
      <w:pPr>
        <w:pStyle w:val="NormaleWeb"/>
        <w:numPr>
          <w:ilvl w:val="0"/>
          <w:numId w:val="1"/>
        </w:numPr>
        <w:shd w:val="clear" w:color="auto" w:fill="FFFFFF"/>
        <w:spacing w:before="0" w:after="284" w:line="276" w:lineRule="auto"/>
        <w:jc w:val="both"/>
        <w:rPr>
          <w:color w:val="333333"/>
        </w:rPr>
      </w:pPr>
      <w:r w:rsidRPr="00C21D21">
        <w:rPr>
          <w:color w:val="333333"/>
        </w:rPr>
        <w:t xml:space="preserve">Le gare sportive prevedono nel triennio squadre di pallavolo e calcetto, nel biennio gare di bigliardino e </w:t>
      </w:r>
      <w:proofErr w:type="spellStart"/>
      <w:r w:rsidRPr="00C21D21">
        <w:rPr>
          <w:color w:val="333333"/>
        </w:rPr>
        <w:t>ping</w:t>
      </w:r>
      <w:proofErr w:type="spellEnd"/>
      <w:r w:rsidRPr="00C21D21">
        <w:rPr>
          <w:color w:val="333333"/>
        </w:rPr>
        <w:t xml:space="preserve"> </w:t>
      </w:r>
      <w:proofErr w:type="spellStart"/>
      <w:r w:rsidRPr="00C21D21">
        <w:rPr>
          <w:color w:val="333333"/>
        </w:rPr>
        <w:t>pong</w:t>
      </w:r>
      <w:proofErr w:type="spellEnd"/>
      <w:r w:rsidRPr="00C21D21">
        <w:rPr>
          <w:color w:val="333333"/>
        </w:rPr>
        <w:t xml:space="preserve"> </w:t>
      </w:r>
      <w:r w:rsidR="00943F97" w:rsidRPr="00C21D21">
        <w:rPr>
          <w:color w:val="333333"/>
        </w:rPr>
        <w:t>e saranno svolte secondo un preciso calendario.</w:t>
      </w:r>
    </w:p>
    <w:p w:rsidR="00943F97" w:rsidRPr="00C21D21" w:rsidRDefault="00943F97" w:rsidP="00BD4972">
      <w:pPr>
        <w:pStyle w:val="NormaleWeb"/>
        <w:numPr>
          <w:ilvl w:val="0"/>
          <w:numId w:val="1"/>
        </w:numPr>
        <w:shd w:val="clear" w:color="auto" w:fill="FFFFFF"/>
        <w:spacing w:before="0" w:after="284" w:line="276" w:lineRule="auto"/>
        <w:jc w:val="both"/>
        <w:rPr>
          <w:color w:val="333333"/>
        </w:rPr>
      </w:pPr>
      <w:r w:rsidRPr="00C21D21">
        <w:rPr>
          <w:color w:val="333333"/>
        </w:rPr>
        <w:t>Si sfideranno 6 squadre, una per indirizzo (AFM, TUR, AAA, CAT, INF, ENO).</w:t>
      </w:r>
    </w:p>
    <w:p w:rsidR="00481A1D" w:rsidRPr="00C21D21" w:rsidRDefault="00C21D21" w:rsidP="00BD4972">
      <w:pPr>
        <w:pStyle w:val="NormaleWeb"/>
        <w:numPr>
          <w:ilvl w:val="0"/>
          <w:numId w:val="1"/>
        </w:numPr>
        <w:shd w:val="clear" w:color="auto" w:fill="FFFFFF"/>
        <w:spacing w:before="0" w:after="284" w:line="276" w:lineRule="auto"/>
        <w:jc w:val="both"/>
        <w:rPr>
          <w:color w:val="333333"/>
        </w:rPr>
      </w:pPr>
      <w:r w:rsidRPr="00C21D21">
        <w:rPr>
          <w:color w:val="333333"/>
        </w:rPr>
        <w:t xml:space="preserve">Potranno accedere alle gare solo gli allievi  muniti di </w:t>
      </w:r>
      <w:r w:rsidRPr="00C21D21">
        <w:rPr>
          <w:b/>
          <w:color w:val="333333"/>
        </w:rPr>
        <w:t>green pass</w:t>
      </w:r>
      <w:r w:rsidRPr="00C21D21">
        <w:rPr>
          <w:color w:val="333333"/>
        </w:rPr>
        <w:t xml:space="preserve">. </w:t>
      </w:r>
    </w:p>
    <w:p w:rsidR="00AC750E" w:rsidRPr="00C21D21" w:rsidRDefault="00AC750E" w:rsidP="00045D9E">
      <w:pPr>
        <w:spacing w:line="360" w:lineRule="auto"/>
        <w:jc w:val="both"/>
        <w:rPr>
          <w:rFonts w:ascii="Times New Roman" w:hAnsi="Times New Roman" w:cs="Times New Roman"/>
        </w:rPr>
      </w:pPr>
      <w:r w:rsidRPr="00C21D21">
        <w:rPr>
          <w:rFonts w:ascii="Times New Roman" w:hAnsi="Times New Roman" w:cs="Times New Roman"/>
        </w:rPr>
        <w:t>Marigliano,</w:t>
      </w:r>
      <w:r w:rsidR="00045D9E" w:rsidRPr="00C21D21">
        <w:rPr>
          <w:rFonts w:ascii="Times New Roman" w:hAnsi="Times New Roman" w:cs="Times New Roman"/>
        </w:rPr>
        <w:t xml:space="preserve">14/12/2021                 </w:t>
      </w:r>
      <w:r w:rsidRPr="00C21D21">
        <w:rPr>
          <w:rFonts w:ascii="Times New Roman" w:hAnsi="Times New Roman" w:cs="Times New Roman"/>
        </w:rPr>
        <w:t xml:space="preserve">                  </w:t>
      </w:r>
      <w:r w:rsidR="00045D9E" w:rsidRPr="00C21D21">
        <w:rPr>
          <w:rFonts w:ascii="Times New Roman" w:hAnsi="Times New Roman" w:cs="Times New Roman"/>
        </w:rPr>
        <w:t xml:space="preserve">   </w:t>
      </w:r>
      <w:r w:rsidRPr="00C21D21">
        <w:rPr>
          <w:rFonts w:ascii="Times New Roman" w:hAnsi="Times New Roman" w:cs="Times New Roman"/>
        </w:rPr>
        <w:t>Dirigente Scolastico</w:t>
      </w:r>
      <w:r w:rsidR="00045D9E" w:rsidRPr="00C21D21">
        <w:rPr>
          <w:rFonts w:ascii="Times New Roman" w:hAnsi="Times New Roman" w:cs="Times New Roman"/>
        </w:rPr>
        <w:t xml:space="preserve">     </w:t>
      </w:r>
    </w:p>
    <w:p w:rsidR="00A96744" w:rsidRDefault="00045D9E" w:rsidP="00C21D21">
      <w:pPr>
        <w:spacing w:line="360" w:lineRule="auto"/>
        <w:jc w:val="both"/>
      </w:pPr>
      <w:r w:rsidRPr="00C21D21">
        <w:rPr>
          <w:rFonts w:ascii="Times New Roman" w:hAnsi="Times New Roman" w:cs="Times New Roman"/>
        </w:rPr>
        <w:t xml:space="preserve">                                          </w:t>
      </w:r>
      <w:r w:rsidR="00BD4972" w:rsidRPr="00C21D21">
        <w:rPr>
          <w:rFonts w:ascii="Times New Roman" w:hAnsi="Times New Roman" w:cs="Times New Roman"/>
        </w:rPr>
        <w:t xml:space="preserve">                    </w:t>
      </w:r>
      <w:r w:rsidR="00AC750E" w:rsidRPr="00C21D21">
        <w:rPr>
          <w:rFonts w:ascii="Times New Roman" w:hAnsi="Times New Roman" w:cs="Times New Roman"/>
        </w:rPr>
        <w:t xml:space="preserve">       Prof.ssa Angela </w:t>
      </w:r>
      <w:proofErr w:type="spellStart"/>
      <w:r w:rsidR="00AC750E" w:rsidRPr="00C21D21">
        <w:rPr>
          <w:rFonts w:ascii="Times New Roman" w:hAnsi="Times New Roman" w:cs="Times New Roman"/>
        </w:rPr>
        <w:t>Buglione</w:t>
      </w:r>
      <w:proofErr w:type="spellEnd"/>
      <w:r w:rsidRPr="00C21D21">
        <w:rPr>
          <w:rFonts w:ascii="Times New Roman" w:hAnsi="Times New Roman" w:cs="Times New Roman"/>
        </w:rPr>
        <w:t xml:space="preserve">            </w:t>
      </w:r>
    </w:p>
    <w:sectPr w:rsidR="00A96744" w:rsidSect="00A967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77960"/>
    <w:multiLevelType w:val="hybridMultilevel"/>
    <w:tmpl w:val="75A01D34"/>
    <w:lvl w:ilvl="0" w:tplc="D24684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843C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5E6C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A9A14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D43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7236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88FB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600E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1C61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6A63FA"/>
    <w:multiLevelType w:val="hybridMultilevel"/>
    <w:tmpl w:val="89700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9"/>
  <w:proofState w:spelling="clean"/>
  <w:defaultTabStop w:val="708"/>
  <w:hyphenationZone w:val="283"/>
  <w:characterSpacingControl w:val="doNotCompress"/>
  <w:compat/>
  <w:rsids>
    <w:rsidRoot w:val="00045D9E"/>
    <w:rsid w:val="00045D9E"/>
    <w:rsid w:val="00481A1D"/>
    <w:rsid w:val="006937CB"/>
    <w:rsid w:val="00750DC4"/>
    <w:rsid w:val="007D1A7E"/>
    <w:rsid w:val="00943F97"/>
    <w:rsid w:val="00A96744"/>
    <w:rsid w:val="00AC750E"/>
    <w:rsid w:val="00BD4972"/>
    <w:rsid w:val="00C21D21"/>
    <w:rsid w:val="00D06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45D9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6937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6937CB"/>
    <w:rPr>
      <w:i/>
      <w:iCs/>
    </w:rPr>
  </w:style>
  <w:style w:type="paragraph" w:styleId="Paragrafoelenco">
    <w:name w:val="List Paragraph"/>
    <w:basedOn w:val="Normale"/>
    <w:uiPriority w:val="34"/>
    <w:qFormat/>
    <w:rsid w:val="00BD49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2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74389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83808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486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9718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5229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87333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5970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4758">
          <w:marLeft w:val="446"/>
          <w:marRight w:val="0"/>
          <w:marTop w:val="7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134005@pec.istruzion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is134005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ciro di luccio</dc:creator>
  <cp:lastModifiedBy>ciro di luccio</cp:lastModifiedBy>
  <cp:revision>5</cp:revision>
  <cp:lastPrinted>2021-12-14T11:43:00Z</cp:lastPrinted>
  <dcterms:created xsi:type="dcterms:W3CDTF">2021-12-14T09:24:00Z</dcterms:created>
  <dcterms:modified xsi:type="dcterms:W3CDTF">2021-12-14T11:43:00Z</dcterms:modified>
</cp:coreProperties>
</file>